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1944D" w14:textId="77777777" w:rsidR="002E1062" w:rsidRPr="00024B68" w:rsidRDefault="002E1062" w:rsidP="00024B68">
      <w:pPr>
        <w:jc w:val="center"/>
        <w:rPr>
          <w:b/>
        </w:rPr>
      </w:pPr>
      <w:r w:rsidRPr="00A97791">
        <w:rPr>
          <w:b/>
          <w:noProof/>
          <w:bdr w:val="single" w:sz="4" w:space="0" w:color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91BAF" wp14:editId="76C7F95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574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D3D7" w14:textId="686B5659" w:rsidR="002E1062" w:rsidRPr="00A97791" w:rsidRDefault="002E1062" w:rsidP="00166D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791">
                              <w:rPr>
                                <w:b/>
                              </w:rPr>
                              <w:t>OPPORTUNIT</w:t>
                            </w:r>
                            <w:r w:rsidR="00C91AB1">
                              <w:rPr>
                                <w:b/>
                              </w:rPr>
                              <w:t>É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91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62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">
                <v:textbox>
                  <w:txbxContent>
                    <w:p w14:paraId="6F2CD3D7" w14:textId="686B5659" w:rsidR="002E1062" w:rsidRPr="00A97791" w:rsidRDefault="002E1062" w:rsidP="00166D38">
                      <w:pPr>
                        <w:jc w:val="center"/>
                        <w:rPr>
                          <w:b/>
                        </w:rPr>
                      </w:pPr>
                      <w:r w:rsidRPr="00A97791">
                        <w:rPr>
                          <w:b/>
                        </w:rPr>
                        <w:t>OPPORTUNIT</w:t>
                      </w:r>
                      <w:r w:rsidR="00C91AB1">
                        <w:rPr>
                          <w:b/>
                        </w:rPr>
                        <w:t>É D’EMPLOI</w:t>
                      </w:r>
                    </w:p>
                  </w:txbxContent>
                </v:textbox>
              </v:shape>
            </w:pict>
          </mc:Fallback>
        </mc:AlternateContent>
      </w:r>
      <w:r w:rsidRPr="00A97791">
        <w:rPr>
          <w:b/>
          <w:bdr w:val="single" w:sz="4" w:space="0" w:color="auto"/>
        </w:rPr>
        <w:t>EMPLO</w:t>
      </w:r>
      <w:r w:rsidRPr="002E1062">
        <w:rPr>
          <w:b/>
        </w:rPr>
        <w:t>YMENT OPPORTUNITY</w:t>
      </w:r>
    </w:p>
    <w:p w14:paraId="7382F4DC" w14:textId="77777777" w:rsidR="00935CC2" w:rsidRDefault="00935CC2" w:rsidP="002C39A5">
      <w:pPr>
        <w:contextualSpacing/>
        <w:jc w:val="center"/>
        <w:rPr>
          <w:b/>
        </w:rPr>
      </w:pPr>
    </w:p>
    <w:p w14:paraId="01F8802E" w14:textId="77777777" w:rsidR="00935CC2" w:rsidRDefault="00992E37" w:rsidP="002C39A5">
      <w:pPr>
        <w:contextualSpacing/>
        <w:jc w:val="center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 wp14:anchorId="70B566AE" wp14:editId="7A310696">
            <wp:extent cx="5607458" cy="104644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CDC_letterhead w-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58" cy="104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A19B0" w14:textId="77777777" w:rsidR="000C44EC" w:rsidRDefault="000C44EC" w:rsidP="000C44EC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14:paraId="5C983886" w14:textId="5A0FB58F" w:rsidR="000C44EC" w:rsidRPr="00124826" w:rsidRDefault="000C44EC" w:rsidP="000C44EC">
      <w:pPr>
        <w:jc w:val="center"/>
        <w:rPr>
          <w:rFonts w:ascii="Arial" w:hAnsi="Arial" w:cs="Arial"/>
          <w:b/>
          <w:sz w:val="24"/>
          <w:szCs w:val="32"/>
          <w:lang w:val="fr-CA"/>
        </w:rPr>
      </w:pPr>
      <w:r w:rsidRPr="00124826">
        <w:rPr>
          <w:rFonts w:ascii="Arial" w:hAnsi="Arial" w:cs="Arial"/>
          <w:b/>
          <w:sz w:val="24"/>
          <w:szCs w:val="32"/>
          <w:lang w:val="fr-CA"/>
        </w:rPr>
        <w:t>Partners for Opportunity / Partenaire pour des opportunités</w:t>
      </w:r>
    </w:p>
    <w:p w14:paraId="4F9F2DB3" w14:textId="7533B54E" w:rsidR="002C39A5" w:rsidRPr="00124826" w:rsidRDefault="00124826" w:rsidP="008905CD">
      <w:pPr>
        <w:contextualSpacing/>
        <w:jc w:val="center"/>
        <w:rPr>
          <w:b/>
          <w:lang w:val="fr-CA"/>
        </w:rPr>
      </w:pPr>
      <w:r w:rsidRPr="00124826">
        <w:rPr>
          <w:b/>
          <w:lang w:val="fr-CA"/>
        </w:rPr>
        <w:t>Agent</w:t>
      </w:r>
      <w:r w:rsidR="00870E20">
        <w:rPr>
          <w:b/>
          <w:lang w:val="fr-CA"/>
        </w:rPr>
        <w:t>/agente</w:t>
      </w:r>
      <w:r w:rsidRPr="00124826">
        <w:rPr>
          <w:b/>
          <w:lang w:val="fr-CA"/>
        </w:rPr>
        <w:t xml:space="preserve"> de développement é</w:t>
      </w:r>
      <w:r>
        <w:rPr>
          <w:b/>
          <w:lang w:val="fr-CA"/>
        </w:rPr>
        <w:t>conomique communautaire</w:t>
      </w:r>
    </w:p>
    <w:p w14:paraId="6036AC7A" w14:textId="4EF6F1D3" w:rsidR="00D9354E" w:rsidRPr="00D705C3" w:rsidRDefault="008905CD" w:rsidP="002C39A5">
      <w:pPr>
        <w:contextualSpacing/>
        <w:jc w:val="center"/>
        <w:rPr>
          <w:b/>
          <w:lang w:val="en-CA"/>
        </w:rPr>
      </w:pPr>
      <w:r w:rsidRPr="00D705C3">
        <w:rPr>
          <w:b/>
          <w:lang w:val="en-CA"/>
        </w:rPr>
        <w:t>Permanent</w:t>
      </w:r>
    </w:p>
    <w:p w14:paraId="28A901D2" w14:textId="77777777" w:rsidR="002C39A5" w:rsidRPr="00D705C3" w:rsidRDefault="002C39A5" w:rsidP="002C39A5">
      <w:pPr>
        <w:contextualSpacing/>
        <w:jc w:val="center"/>
        <w:rPr>
          <w:b/>
          <w:lang w:val="en-CA"/>
        </w:rPr>
      </w:pPr>
    </w:p>
    <w:p w14:paraId="76B7AE4D" w14:textId="17A61A98" w:rsidR="000C44EC" w:rsidRPr="000C44EC" w:rsidRDefault="000C44EC" w:rsidP="000C44EC">
      <w:pPr>
        <w:spacing w:after="0" w:line="240" w:lineRule="auto"/>
      </w:pPr>
      <w:r w:rsidRPr="000C44EC">
        <w:rPr>
          <w:bCs/>
        </w:rPr>
        <w:t xml:space="preserve">KDCDC will partner with its communities, businesses, </w:t>
      </w:r>
      <w:r w:rsidR="00C13ACF" w:rsidRPr="000C44EC">
        <w:rPr>
          <w:bCs/>
        </w:rPr>
        <w:t>groups,</w:t>
      </w:r>
      <w:r w:rsidRPr="000C44EC">
        <w:rPr>
          <w:bCs/>
        </w:rPr>
        <w:t xml:space="preserve"> and individuals to create opportunities to diversify, sustain, and</w:t>
      </w:r>
      <w:r>
        <w:rPr>
          <w:bCs/>
        </w:rPr>
        <w:t xml:space="preserve"> </w:t>
      </w:r>
      <w:r w:rsidRPr="000C44EC">
        <w:rPr>
          <w:bCs/>
        </w:rPr>
        <w:t>stabilize the economy, leading to wealth and prosperity for KDCDC’s region.</w:t>
      </w:r>
    </w:p>
    <w:p w14:paraId="7FA6B814" w14:textId="77777777" w:rsidR="000C44EC" w:rsidRPr="000C44EC" w:rsidRDefault="000C44EC" w:rsidP="000C44EC">
      <w:pPr>
        <w:spacing w:after="0" w:line="240" w:lineRule="auto"/>
      </w:pPr>
    </w:p>
    <w:p w14:paraId="39F0DE10" w14:textId="3AD52D11" w:rsidR="000C44EC" w:rsidRPr="000C44EC" w:rsidRDefault="000C44EC" w:rsidP="000C44EC">
      <w:pPr>
        <w:spacing w:after="0" w:line="240" w:lineRule="auto"/>
        <w:rPr>
          <w:bCs/>
          <w:lang w:val="fr-CA"/>
        </w:rPr>
      </w:pPr>
      <w:r w:rsidRPr="000C44EC">
        <w:rPr>
          <w:bCs/>
          <w:lang w:val="fr-CA"/>
        </w:rPr>
        <w:t>La Société de Développement Communautaire de Kirkland et du District (</w:t>
      </w:r>
      <w:r w:rsidR="00C91AB1">
        <w:rPr>
          <w:bCs/>
          <w:lang w:val="fr-CA"/>
        </w:rPr>
        <w:t>SDCKD</w:t>
      </w:r>
      <w:r w:rsidRPr="000C44EC">
        <w:rPr>
          <w:bCs/>
          <w:lang w:val="fr-CA"/>
        </w:rPr>
        <w:t xml:space="preserve">) établira des partenariats avec les collectivités, les entreprises, les individus, groups et </w:t>
      </w:r>
      <w:r w:rsidR="00C91AB1" w:rsidRPr="000C44EC">
        <w:rPr>
          <w:bCs/>
          <w:lang w:val="fr-CA"/>
        </w:rPr>
        <w:t>organismes</w:t>
      </w:r>
      <w:r w:rsidRPr="000C44EC">
        <w:rPr>
          <w:bCs/>
          <w:lang w:val="fr-CA"/>
        </w:rPr>
        <w:t xml:space="preserve"> communautaires afin de diversifier, soutenir et </w:t>
      </w:r>
      <w:r w:rsidR="00C91AB1" w:rsidRPr="000C44EC">
        <w:rPr>
          <w:bCs/>
          <w:lang w:val="fr-CA"/>
        </w:rPr>
        <w:t>stabiliser</w:t>
      </w:r>
      <w:r w:rsidRPr="000C44EC">
        <w:rPr>
          <w:bCs/>
          <w:lang w:val="fr-CA"/>
        </w:rPr>
        <w:t xml:space="preserve"> l'économie locale, ce qui pourra mener vers une croissance et prospérité économique pour notre </w:t>
      </w:r>
      <w:r w:rsidR="00C91AB1" w:rsidRPr="000C44EC">
        <w:rPr>
          <w:bCs/>
          <w:lang w:val="fr-CA"/>
        </w:rPr>
        <w:t>région</w:t>
      </w:r>
      <w:r w:rsidRPr="000C44EC">
        <w:rPr>
          <w:bCs/>
          <w:lang w:val="fr-CA"/>
        </w:rPr>
        <w:t>.</w:t>
      </w:r>
    </w:p>
    <w:p w14:paraId="6883DCF5" w14:textId="77777777" w:rsidR="000C44EC" w:rsidRPr="00F55BD5" w:rsidRDefault="000C44EC" w:rsidP="002C39A5">
      <w:pPr>
        <w:contextualSpacing/>
        <w:rPr>
          <w:b/>
          <w:u w:val="single"/>
          <w:lang w:val="fr-CA"/>
        </w:rPr>
      </w:pPr>
    </w:p>
    <w:p w14:paraId="263533F5" w14:textId="04EA792A" w:rsidR="00124826" w:rsidRPr="00166D38" w:rsidRDefault="00124826" w:rsidP="002C39A5">
      <w:pPr>
        <w:contextualSpacing/>
        <w:rPr>
          <w:lang w:val="fr-CA"/>
        </w:rPr>
      </w:pPr>
      <w:r w:rsidRPr="00166D38">
        <w:rPr>
          <w:b/>
          <w:u w:val="single"/>
          <w:lang w:val="fr-CA"/>
        </w:rPr>
        <w:t>La Société de Développement Communautaire de Kirkland et du District</w:t>
      </w:r>
      <w:r w:rsidR="002C39A5" w:rsidRPr="00166D38">
        <w:rPr>
          <w:lang w:val="fr-CA"/>
        </w:rPr>
        <w:t xml:space="preserve"> </w:t>
      </w:r>
      <w:r w:rsidRPr="00166D38">
        <w:rPr>
          <w:lang w:val="fr-CA"/>
        </w:rPr>
        <w:t xml:space="preserve">est à la recherche d'une personne dynamique pour commercialiser, communiquer et coordonner le développement économique communautaire </w:t>
      </w:r>
      <w:r w:rsidR="00C91AB1" w:rsidRPr="00166D38">
        <w:rPr>
          <w:lang w:val="fr-CA"/>
        </w:rPr>
        <w:t xml:space="preserve">(DEC) </w:t>
      </w:r>
      <w:r w:rsidRPr="00166D38">
        <w:rPr>
          <w:lang w:val="fr-CA"/>
        </w:rPr>
        <w:t>dans notre région.</w:t>
      </w:r>
    </w:p>
    <w:p w14:paraId="234B1570" w14:textId="77777777" w:rsidR="00124826" w:rsidRPr="00166D38" w:rsidRDefault="00124826" w:rsidP="002C39A5">
      <w:pPr>
        <w:contextualSpacing/>
        <w:rPr>
          <w:lang w:val="fr-CA"/>
        </w:rPr>
      </w:pPr>
    </w:p>
    <w:p w14:paraId="0A3BD858" w14:textId="685A738A" w:rsidR="002C39A5" w:rsidRPr="00166D38" w:rsidRDefault="00124826" w:rsidP="002C39A5">
      <w:pPr>
        <w:contextualSpacing/>
        <w:rPr>
          <w:lang w:val="fr-CA"/>
        </w:rPr>
      </w:pPr>
      <w:r w:rsidRPr="00166D38">
        <w:rPr>
          <w:b/>
          <w:lang w:val="fr-CA"/>
        </w:rPr>
        <w:t>LIEU DE TRAVAIL</w:t>
      </w:r>
      <w:r w:rsidR="002C39A5" w:rsidRPr="00166D38">
        <w:rPr>
          <w:b/>
          <w:lang w:val="fr-CA"/>
        </w:rPr>
        <w:t>:</w:t>
      </w:r>
      <w:r w:rsidR="002C39A5" w:rsidRPr="00166D38">
        <w:rPr>
          <w:b/>
          <w:lang w:val="fr-CA"/>
        </w:rPr>
        <w:tab/>
      </w:r>
      <w:r w:rsidR="002C39A5" w:rsidRPr="00166D38">
        <w:rPr>
          <w:lang w:val="fr-CA"/>
        </w:rPr>
        <w:t xml:space="preserve">     Kirkland Lake, ON</w:t>
      </w:r>
    </w:p>
    <w:p w14:paraId="34E7663C" w14:textId="77777777" w:rsidR="002C39A5" w:rsidRPr="00166D38" w:rsidRDefault="002C39A5" w:rsidP="002C39A5">
      <w:pPr>
        <w:contextualSpacing/>
        <w:rPr>
          <w:lang w:val="fr-CA"/>
        </w:rPr>
      </w:pPr>
    </w:p>
    <w:p w14:paraId="2C49E377" w14:textId="0C7BFEB8" w:rsidR="00024B68" w:rsidRPr="00166D38" w:rsidRDefault="00124826" w:rsidP="00024B68">
      <w:pPr>
        <w:contextualSpacing/>
        <w:rPr>
          <w:lang w:val="fr-CA"/>
        </w:rPr>
      </w:pPr>
      <w:r w:rsidRPr="00166D38">
        <w:rPr>
          <w:b/>
          <w:lang w:val="fr-CA"/>
        </w:rPr>
        <w:t xml:space="preserve">DESCRIPTION DE L'EMPLOI </w:t>
      </w:r>
      <w:r w:rsidR="002C39A5" w:rsidRPr="00166D38">
        <w:rPr>
          <w:lang w:val="fr-CA"/>
        </w:rPr>
        <w:t xml:space="preserve">– </w:t>
      </w:r>
      <w:r w:rsidRPr="00166D38">
        <w:rPr>
          <w:lang w:val="fr-CA"/>
        </w:rPr>
        <w:t xml:space="preserve">L'agent de DEC </w:t>
      </w:r>
      <w:r w:rsidR="00C91AB1" w:rsidRPr="00166D38">
        <w:rPr>
          <w:lang w:val="fr-CA"/>
        </w:rPr>
        <w:t>fournira un soutien au projet et au marketing.</w:t>
      </w:r>
    </w:p>
    <w:p w14:paraId="767CFA2B" w14:textId="462FE578" w:rsidR="00124826" w:rsidRPr="00166D38" w:rsidRDefault="00124826" w:rsidP="00124826">
      <w:pPr>
        <w:pStyle w:val="ListParagraph"/>
        <w:numPr>
          <w:ilvl w:val="0"/>
          <w:numId w:val="3"/>
        </w:numPr>
        <w:rPr>
          <w:lang w:val="fr-CA"/>
        </w:rPr>
      </w:pPr>
      <w:r w:rsidRPr="00166D38">
        <w:rPr>
          <w:lang w:val="fr-CA"/>
        </w:rPr>
        <w:t xml:space="preserve">Rechercher, analyser et soutenir le développement d'une stratégie régionale de développement économique et mettre en œuvre des plans d'action stratégiques conformément </w:t>
      </w:r>
      <w:proofErr w:type="gramStart"/>
      <w:r w:rsidRPr="00166D38">
        <w:rPr>
          <w:lang w:val="fr-CA"/>
        </w:rPr>
        <w:t>au</w:t>
      </w:r>
      <w:proofErr w:type="gramEnd"/>
      <w:r w:rsidRPr="00166D38">
        <w:rPr>
          <w:lang w:val="fr-CA"/>
        </w:rPr>
        <w:t xml:space="preserve"> plan stratégique d</w:t>
      </w:r>
      <w:r w:rsidR="00C91AB1" w:rsidRPr="00166D38">
        <w:rPr>
          <w:lang w:val="fr-CA"/>
        </w:rPr>
        <w:t>e la SDCKD, e</w:t>
      </w:r>
      <w:r w:rsidRPr="00166D38">
        <w:rPr>
          <w:lang w:val="fr-CA"/>
        </w:rPr>
        <w:t xml:space="preserve">n mettant l’accent sur </w:t>
      </w:r>
      <w:r w:rsidR="00C91AB1" w:rsidRPr="00166D38">
        <w:rPr>
          <w:lang w:val="fr-CA"/>
        </w:rPr>
        <w:t xml:space="preserve">le développement de </w:t>
      </w:r>
      <w:r w:rsidRPr="00166D38">
        <w:rPr>
          <w:lang w:val="fr-CA"/>
        </w:rPr>
        <w:t xml:space="preserve">la main-d’œuvre </w:t>
      </w:r>
      <w:r w:rsidR="00C91AB1" w:rsidRPr="00166D38">
        <w:rPr>
          <w:lang w:val="fr-CA"/>
        </w:rPr>
        <w:t xml:space="preserve">et le soutien </w:t>
      </w:r>
      <w:r w:rsidRPr="00166D38">
        <w:rPr>
          <w:lang w:val="fr-CA"/>
        </w:rPr>
        <w:t xml:space="preserve">des nouveaux entrepreneurs de notre </w:t>
      </w:r>
      <w:r w:rsidR="00C91AB1" w:rsidRPr="00166D38">
        <w:rPr>
          <w:lang w:val="fr-CA"/>
        </w:rPr>
        <w:t>région</w:t>
      </w:r>
      <w:r w:rsidRPr="00166D38">
        <w:rPr>
          <w:lang w:val="fr-CA"/>
        </w:rPr>
        <w:t>.</w:t>
      </w:r>
    </w:p>
    <w:p w14:paraId="208FA736" w14:textId="308859A3" w:rsidR="00124826" w:rsidRPr="00166D38" w:rsidRDefault="00124826" w:rsidP="00124826">
      <w:pPr>
        <w:pStyle w:val="ListParagraph"/>
        <w:numPr>
          <w:ilvl w:val="0"/>
          <w:numId w:val="3"/>
        </w:numPr>
        <w:rPr>
          <w:lang w:val="fr-CA"/>
        </w:rPr>
      </w:pPr>
      <w:r w:rsidRPr="00166D38">
        <w:rPr>
          <w:lang w:val="fr-CA"/>
        </w:rPr>
        <w:t xml:space="preserve">Agir à titre de conseiller en matière de développement économique régional auprès des partenaires communautaires, des élus, des autres niveaux de gouvernement et des </w:t>
      </w:r>
      <w:r w:rsidR="00C91AB1" w:rsidRPr="00166D38">
        <w:rPr>
          <w:lang w:val="fr-CA"/>
        </w:rPr>
        <w:t>partenaires</w:t>
      </w:r>
      <w:r w:rsidRPr="00166D38">
        <w:rPr>
          <w:lang w:val="fr-CA"/>
        </w:rPr>
        <w:t xml:space="preserve"> externes.</w:t>
      </w:r>
    </w:p>
    <w:p w14:paraId="645BFDF1" w14:textId="77777777" w:rsidR="00124826" w:rsidRPr="00166D38" w:rsidRDefault="00124826" w:rsidP="00124826">
      <w:pPr>
        <w:pStyle w:val="ListParagraph"/>
        <w:numPr>
          <w:ilvl w:val="0"/>
          <w:numId w:val="3"/>
        </w:numPr>
        <w:rPr>
          <w:lang w:val="fr-CA"/>
        </w:rPr>
      </w:pPr>
      <w:r w:rsidRPr="00166D38">
        <w:rPr>
          <w:lang w:val="fr-CA"/>
        </w:rPr>
        <w:t>Coordonner, assurer le leadership et être le point de contact pour les questions régionales, y compris le développement de partenariats au nom de la région.</w:t>
      </w:r>
    </w:p>
    <w:p w14:paraId="7AA06E1B" w14:textId="1534DAE4" w:rsidR="00124826" w:rsidRPr="00166D38" w:rsidRDefault="00124826" w:rsidP="00124826">
      <w:pPr>
        <w:pStyle w:val="ListParagraph"/>
        <w:numPr>
          <w:ilvl w:val="0"/>
          <w:numId w:val="3"/>
        </w:numPr>
        <w:rPr>
          <w:lang w:val="fr-CA"/>
        </w:rPr>
      </w:pPr>
      <w:r w:rsidRPr="00166D38">
        <w:rPr>
          <w:lang w:val="fr-CA"/>
        </w:rPr>
        <w:t>Poursuivre des partenariats et des relations de travail avec les communautés autochtones et l</w:t>
      </w:r>
      <w:r w:rsidR="00870E20" w:rsidRPr="00166D38">
        <w:rPr>
          <w:lang w:val="fr-CA"/>
        </w:rPr>
        <w:t xml:space="preserve">a communauté d’affaires. </w:t>
      </w:r>
    </w:p>
    <w:p w14:paraId="42669198" w14:textId="36830B3B" w:rsidR="00124826" w:rsidRPr="00166D38" w:rsidRDefault="00124826" w:rsidP="00124826">
      <w:pPr>
        <w:pStyle w:val="ListParagraph"/>
        <w:numPr>
          <w:ilvl w:val="0"/>
          <w:numId w:val="3"/>
        </w:numPr>
        <w:rPr>
          <w:lang w:val="fr-CA"/>
        </w:rPr>
      </w:pPr>
      <w:r w:rsidRPr="00166D38">
        <w:rPr>
          <w:lang w:val="fr-CA"/>
        </w:rPr>
        <w:t>Représenter l</w:t>
      </w:r>
      <w:r w:rsidR="00C91AB1" w:rsidRPr="00166D38">
        <w:rPr>
          <w:lang w:val="fr-CA"/>
        </w:rPr>
        <w:t xml:space="preserve">a SDCKD </w:t>
      </w:r>
      <w:r w:rsidRPr="00166D38">
        <w:rPr>
          <w:lang w:val="fr-CA"/>
        </w:rPr>
        <w:t>et participer à divers comités et groupes de travail axés sur développement économique et communautaire dans notre région.</w:t>
      </w:r>
    </w:p>
    <w:p w14:paraId="6081EEC2" w14:textId="77777777" w:rsidR="00AB3734" w:rsidRPr="00166D38" w:rsidRDefault="00AB3734" w:rsidP="00AB3734">
      <w:pPr>
        <w:pStyle w:val="ListParagraph"/>
        <w:numPr>
          <w:ilvl w:val="0"/>
          <w:numId w:val="3"/>
        </w:numPr>
        <w:rPr>
          <w:lang w:val="fr-CA"/>
        </w:rPr>
      </w:pPr>
      <w:r w:rsidRPr="00166D38">
        <w:rPr>
          <w:lang w:val="fr-CA"/>
        </w:rPr>
        <w:lastRenderedPageBreak/>
        <w:t>Coordonner les services, y compris les ateliers/séminaires offerts par les organismes partenaires, pour aider les entreprises.</w:t>
      </w:r>
    </w:p>
    <w:p w14:paraId="2D10F621" w14:textId="7A5453C7" w:rsidR="00AB3734" w:rsidRPr="00166D38" w:rsidRDefault="00AB3734" w:rsidP="00AB3734">
      <w:pPr>
        <w:pStyle w:val="ListParagraph"/>
        <w:numPr>
          <w:ilvl w:val="0"/>
          <w:numId w:val="3"/>
        </w:numPr>
        <w:rPr>
          <w:lang w:val="fr-CA"/>
        </w:rPr>
      </w:pPr>
      <w:r w:rsidRPr="00166D38">
        <w:rPr>
          <w:lang w:val="fr-CA"/>
        </w:rPr>
        <w:t>Identifier les opportunités de nouveaux événements inclusifs dans la région</w:t>
      </w:r>
      <w:r w:rsidR="00024947">
        <w:rPr>
          <w:lang w:val="fr-CA"/>
        </w:rPr>
        <w:t>.</w:t>
      </w:r>
    </w:p>
    <w:p w14:paraId="42030184" w14:textId="77777777" w:rsidR="00AB3734" w:rsidRPr="00166D38" w:rsidRDefault="00AB3734" w:rsidP="00AB3734">
      <w:pPr>
        <w:pStyle w:val="ListParagraph"/>
        <w:numPr>
          <w:ilvl w:val="0"/>
          <w:numId w:val="3"/>
        </w:numPr>
        <w:rPr>
          <w:lang w:val="fr-CA"/>
        </w:rPr>
      </w:pPr>
      <w:r w:rsidRPr="00166D38">
        <w:rPr>
          <w:lang w:val="fr-CA"/>
        </w:rPr>
        <w:t>Soutenir le développement d'une stratégie organisationnelle proactive pour améliorer la capacité de rédaction de subventions, rédiger des demandes et fournir un soutien à la rédaction de subventions pour améliorer les opportunités et les résultats de financement par des tiers.</w:t>
      </w:r>
    </w:p>
    <w:p w14:paraId="17A87A1F" w14:textId="7A3690E3" w:rsidR="00080A83" w:rsidRPr="00166D38" w:rsidRDefault="00AB3734" w:rsidP="00080A83">
      <w:pPr>
        <w:pStyle w:val="ListParagraph"/>
        <w:numPr>
          <w:ilvl w:val="0"/>
          <w:numId w:val="3"/>
        </w:numPr>
        <w:rPr>
          <w:lang w:val="fr-CA"/>
        </w:rPr>
      </w:pPr>
      <w:r w:rsidRPr="00166D38">
        <w:rPr>
          <w:lang w:val="fr-CA"/>
        </w:rPr>
        <w:t xml:space="preserve">Développer et maintenir des contacts actifs avec d'autres entreprises, organisations </w:t>
      </w:r>
      <w:r w:rsidR="00C91AB1" w:rsidRPr="00166D38">
        <w:rPr>
          <w:lang w:val="fr-CA"/>
        </w:rPr>
        <w:t>de développement économique</w:t>
      </w:r>
      <w:r w:rsidRPr="00166D38">
        <w:rPr>
          <w:lang w:val="fr-CA"/>
        </w:rPr>
        <w:t xml:space="preserve"> et agences gouvernementales pour rester au courant des programmes et services actuels</w:t>
      </w:r>
      <w:r w:rsidR="00080A83" w:rsidRPr="00166D38">
        <w:rPr>
          <w:lang w:val="fr-CA"/>
        </w:rPr>
        <w:t>.</w:t>
      </w:r>
    </w:p>
    <w:p w14:paraId="56813876" w14:textId="4534DA53" w:rsidR="00080A83" w:rsidRPr="00166D38" w:rsidRDefault="00080A83" w:rsidP="00080A83">
      <w:pPr>
        <w:pStyle w:val="ListParagraph"/>
        <w:numPr>
          <w:ilvl w:val="0"/>
          <w:numId w:val="3"/>
        </w:numPr>
        <w:rPr>
          <w:lang w:val="fr-CA"/>
        </w:rPr>
      </w:pPr>
      <w:r w:rsidRPr="00166D38">
        <w:rPr>
          <w:lang w:val="fr-CA"/>
        </w:rPr>
        <w:t>Élaborer des propositions de prêt à administrer à notre conseil d'administration local.</w:t>
      </w:r>
    </w:p>
    <w:p w14:paraId="0B0D3137" w14:textId="77777777" w:rsidR="00080A83" w:rsidRPr="00166D38" w:rsidRDefault="008F2399" w:rsidP="00080A83">
      <w:pPr>
        <w:rPr>
          <w:lang w:val="fr-CA"/>
        </w:rPr>
      </w:pPr>
      <w:r w:rsidRPr="00166D38">
        <w:rPr>
          <w:b/>
          <w:lang w:val="fr-CA"/>
        </w:rPr>
        <w:t>SKILLS</w:t>
      </w:r>
      <w:r w:rsidR="00902377" w:rsidRPr="00166D38">
        <w:rPr>
          <w:b/>
          <w:lang w:val="fr-CA"/>
        </w:rPr>
        <w:t>:</w:t>
      </w:r>
    </w:p>
    <w:p w14:paraId="477F24A7" w14:textId="101EF2E8" w:rsidR="00080A83" w:rsidRPr="00166D38" w:rsidRDefault="00080A83" w:rsidP="00080A83">
      <w:pPr>
        <w:pStyle w:val="ListParagraph"/>
        <w:numPr>
          <w:ilvl w:val="0"/>
          <w:numId w:val="7"/>
        </w:numPr>
        <w:rPr>
          <w:lang w:val="fr-CA"/>
        </w:rPr>
      </w:pPr>
      <w:r w:rsidRPr="00166D38">
        <w:rPr>
          <w:lang w:val="fr-CA"/>
        </w:rPr>
        <w:t>Compétences en communication et en relations interpersonnelles, compétences consultatives et de présentation</w:t>
      </w:r>
      <w:r w:rsidR="00024947">
        <w:rPr>
          <w:lang w:val="fr-CA"/>
        </w:rPr>
        <w:t>.</w:t>
      </w:r>
    </w:p>
    <w:p w14:paraId="73ADED63" w14:textId="0C6D47EE" w:rsidR="00080A83" w:rsidRPr="00166D38" w:rsidRDefault="00080A83" w:rsidP="00080A83">
      <w:pPr>
        <w:pStyle w:val="ListParagraph"/>
        <w:numPr>
          <w:ilvl w:val="0"/>
          <w:numId w:val="7"/>
        </w:numPr>
        <w:rPr>
          <w:lang w:val="fr-CA"/>
        </w:rPr>
      </w:pPr>
      <w:r w:rsidRPr="00166D38">
        <w:rPr>
          <w:lang w:val="fr-CA"/>
        </w:rPr>
        <w:t>Compétences en matière de planification et d'organisation, capacité à établir des priorités dans un environnement changeant et parmi des demandes concurrentes.</w:t>
      </w:r>
    </w:p>
    <w:p w14:paraId="7278DD2E" w14:textId="1E46AC77" w:rsidR="00080A83" w:rsidRPr="00166D38" w:rsidRDefault="00080A83" w:rsidP="00080A83">
      <w:pPr>
        <w:pStyle w:val="ListParagraph"/>
        <w:numPr>
          <w:ilvl w:val="0"/>
          <w:numId w:val="7"/>
        </w:numPr>
        <w:rPr>
          <w:lang w:val="fr-CA"/>
        </w:rPr>
      </w:pPr>
      <w:r w:rsidRPr="00166D38">
        <w:rPr>
          <w:lang w:val="fr-CA"/>
        </w:rPr>
        <w:t>La maîtrise des langues officielles est un atout.</w:t>
      </w:r>
    </w:p>
    <w:p w14:paraId="21CA3569" w14:textId="0E595A44" w:rsidR="00080A83" w:rsidRPr="00166D38" w:rsidRDefault="00080A83" w:rsidP="00080A83">
      <w:pPr>
        <w:pStyle w:val="ListParagraph"/>
        <w:numPr>
          <w:ilvl w:val="0"/>
          <w:numId w:val="7"/>
        </w:numPr>
        <w:rPr>
          <w:lang w:val="fr-CA"/>
        </w:rPr>
      </w:pPr>
      <w:r w:rsidRPr="00166D38">
        <w:rPr>
          <w:lang w:val="fr-CA"/>
        </w:rPr>
        <w:t>Connaissance pratique des ordinateurs, par exemple : Microsoft Office, les médias sociaux et Internet Explorer</w:t>
      </w:r>
      <w:r w:rsidR="00024947">
        <w:rPr>
          <w:lang w:val="fr-CA"/>
        </w:rPr>
        <w:t>.</w:t>
      </w:r>
    </w:p>
    <w:p w14:paraId="5242D6E3" w14:textId="0948FABF" w:rsidR="00B4343D" w:rsidRPr="00166D38" w:rsidRDefault="00080A83" w:rsidP="00B4343D">
      <w:pPr>
        <w:rPr>
          <w:b/>
          <w:bCs/>
          <w:lang w:val="fr-CA"/>
        </w:rPr>
      </w:pPr>
      <w:r w:rsidRPr="00166D38">
        <w:rPr>
          <w:b/>
          <w:lang w:val="fr-CA"/>
        </w:rPr>
        <w:t xml:space="preserve">CRITÈRE D'ÉLIGIBILITÉ </w:t>
      </w:r>
      <w:r w:rsidR="00B4343D" w:rsidRPr="00166D38">
        <w:rPr>
          <w:b/>
          <w:lang w:val="fr-CA"/>
        </w:rPr>
        <w:t>–</w:t>
      </w:r>
      <w:r w:rsidR="00B4343D" w:rsidRPr="00166D38">
        <w:rPr>
          <w:lang w:val="fr-CA"/>
        </w:rPr>
        <w:t xml:space="preserve"> </w:t>
      </w:r>
      <w:r w:rsidRPr="00166D38">
        <w:rPr>
          <w:b/>
          <w:bCs/>
          <w:lang w:val="fr-CA"/>
        </w:rPr>
        <w:t>Les candidats retenus doivent</w:t>
      </w:r>
      <w:r w:rsidR="00C91AB1" w:rsidRPr="00166D38">
        <w:rPr>
          <w:b/>
          <w:bCs/>
          <w:lang w:val="fr-CA"/>
        </w:rPr>
        <w:t xml:space="preserve"> avoir</w:t>
      </w:r>
      <w:r w:rsidRPr="00166D38">
        <w:rPr>
          <w:b/>
          <w:bCs/>
          <w:lang w:val="fr-CA"/>
        </w:rPr>
        <w:t> :</w:t>
      </w:r>
    </w:p>
    <w:p w14:paraId="0AC829C0" w14:textId="5362601D" w:rsidR="00080A83" w:rsidRPr="00166D38" w:rsidRDefault="00C91AB1" w:rsidP="00080A83">
      <w:pPr>
        <w:pStyle w:val="ListParagraph"/>
        <w:numPr>
          <w:ilvl w:val="0"/>
          <w:numId w:val="7"/>
        </w:numPr>
        <w:rPr>
          <w:lang w:val="fr-CA"/>
        </w:rPr>
      </w:pPr>
      <w:r w:rsidRPr="00166D38">
        <w:rPr>
          <w:lang w:val="fr-CA"/>
        </w:rPr>
        <w:t>S</w:t>
      </w:r>
      <w:r w:rsidR="00080A83" w:rsidRPr="00166D38">
        <w:rPr>
          <w:lang w:val="fr-CA"/>
        </w:rPr>
        <w:t>on propre moyen de transport</w:t>
      </w:r>
      <w:r w:rsidR="00024947">
        <w:rPr>
          <w:lang w:val="fr-CA"/>
        </w:rPr>
        <w:t>;</w:t>
      </w:r>
    </w:p>
    <w:p w14:paraId="3BF65D8D" w14:textId="000E0B2F" w:rsidR="00080A83" w:rsidRPr="00166D38" w:rsidRDefault="00080A83" w:rsidP="00080A83">
      <w:pPr>
        <w:pStyle w:val="ListParagraph"/>
        <w:numPr>
          <w:ilvl w:val="0"/>
          <w:numId w:val="7"/>
        </w:numPr>
        <w:rPr>
          <w:lang w:val="fr-CA"/>
        </w:rPr>
      </w:pPr>
      <w:r w:rsidRPr="00166D38">
        <w:rPr>
          <w:lang w:val="fr-CA"/>
        </w:rPr>
        <w:t>Diplômes postsecondaires en économie, en commerce ou en marketing</w:t>
      </w:r>
      <w:r w:rsidR="00024947">
        <w:rPr>
          <w:lang w:val="fr-CA"/>
        </w:rPr>
        <w:t>;</w:t>
      </w:r>
    </w:p>
    <w:p w14:paraId="756FC9E7" w14:textId="35CFCAF7" w:rsidR="00080A83" w:rsidRPr="00166D38" w:rsidRDefault="00080A83" w:rsidP="00080A83">
      <w:pPr>
        <w:pStyle w:val="ListParagraph"/>
        <w:numPr>
          <w:ilvl w:val="0"/>
          <w:numId w:val="7"/>
        </w:numPr>
        <w:rPr>
          <w:lang w:val="fr-CA"/>
        </w:rPr>
      </w:pPr>
      <w:r w:rsidRPr="00166D38">
        <w:rPr>
          <w:lang w:val="fr-CA"/>
        </w:rPr>
        <w:t>Minimum 2 ans d'expérience</w:t>
      </w:r>
      <w:r w:rsidR="00024947">
        <w:rPr>
          <w:lang w:val="fr-CA"/>
        </w:rPr>
        <w:t>;</w:t>
      </w:r>
    </w:p>
    <w:p w14:paraId="03C1F235" w14:textId="7FAA24BE" w:rsidR="00080A83" w:rsidRPr="00166D38" w:rsidRDefault="00080A83" w:rsidP="00080A83">
      <w:pPr>
        <w:pStyle w:val="ListParagraph"/>
        <w:numPr>
          <w:ilvl w:val="0"/>
          <w:numId w:val="7"/>
        </w:numPr>
        <w:rPr>
          <w:lang w:val="fr-CA"/>
        </w:rPr>
      </w:pPr>
      <w:r w:rsidRPr="00166D38">
        <w:rPr>
          <w:lang w:val="fr-CA"/>
        </w:rPr>
        <w:t>Vérification claire des antécédents criminels et vérification des antécédents de travail auprès de personnes vulnérables</w:t>
      </w:r>
      <w:r w:rsidR="00024947">
        <w:rPr>
          <w:lang w:val="fr-CA"/>
        </w:rPr>
        <w:t>;</w:t>
      </w:r>
    </w:p>
    <w:p w14:paraId="3FB990E9" w14:textId="3D5091A6" w:rsidR="00080A83" w:rsidRPr="00166D38" w:rsidRDefault="00C91AB1" w:rsidP="00080A83">
      <w:pPr>
        <w:pStyle w:val="ListParagraph"/>
        <w:numPr>
          <w:ilvl w:val="0"/>
          <w:numId w:val="7"/>
        </w:numPr>
        <w:rPr>
          <w:lang w:val="fr-CA"/>
        </w:rPr>
      </w:pPr>
      <w:r w:rsidRPr="00166D38">
        <w:rPr>
          <w:lang w:val="fr-CA"/>
        </w:rPr>
        <w:t xml:space="preserve">Un </w:t>
      </w:r>
      <w:r w:rsidR="00080A83" w:rsidRPr="00166D38">
        <w:rPr>
          <w:lang w:val="fr-CA"/>
        </w:rPr>
        <w:t>permis de conduire valide</w:t>
      </w:r>
      <w:r w:rsidR="00024947">
        <w:rPr>
          <w:lang w:val="fr-CA"/>
        </w:rPr>
        <w:t>.</w:t>
      </w:r>
    </w:p>
    <w:p w14:paraId="4192B683" w14:textId="77777777" w:rsidR="00167BC8" w:rsidRPr="00166D38" w:rsidRDefault="00167BC8" w:rsidP="00167BC8">
      <w:pPr>
        <w:pStyle w:val="ListParagraph"/>
        <w:ind w:left="765"/>
        <w:rPr>
          <w:lang w:val="fr-CA"/>
        </w:rPr>
      </w:pPr>
    </w:p>
    <w:p w14:paraId="75C8FD37" w14:textId="6A623909" w:rsidR="00B4343D" w:rsidRDefault="00B4343D" w:rsidP="00B4343D">
      <w:pPr>
        <w:rPr>
          <w:lang w:val="fr-CA"/>
        </w:rPr>
      </w:pPr>
      <w:r w:rsidRPr="00166D38">
        <w:rPr>
          <w:b/>
          <w:lang w:val="fr-CA"/>
        </w:rPr>
        <w:t>SA</w:t>
      </w:r>
      <w:r w:rsidR="00080A83" w:rsidRPr="00166D38">
        <w:rPr>
          <w:b/>
          <w:lang w:val="fr-CA"/>
        </w:rPr>
        <w:t>LAIRE</w:t>
      </w:r>
      <w:r w:rsidRPr="00166D38">
        <w:rPr>
          <w:lang w:val="fr-CA"/>
        </w:rPr>
        <w:t xml:space="preserve">: </w:t>
      </w:r>
      <w:r w:rsidR="00C91AB1" w:rsidRPr="00166D38">
        <w:rPr>
          <w:lang w:val="fr-CA"/>
        </w:rPr>
        <w:t>59 174</w:t>
      </w:r>
      <w:r w:rsidR="00166D38" w:rsidRPr="00166D38">
        <w:rPr>
          <w:lang w:val="fr-CA"/>
        </w:rPr>
        <w:t>,</w:t>
      </w:r>
      <w:r w:rsidR="00C91AB1" w:rsidRPr="00166D38">
        <w:rPr>
          <w:lang w:val="fr-CA"/>
        </w:rPr>
        <w:t>70 $</w:t>
      </w:r>
    </w:p>
    <w:p w14:paraId="02737D6A" w14:textId="03721AFA" w:rsidR="00D705C3" w:rsidRPr="00D705C3" w:rsidRDefault="009C1D67" w:rsidP="00B4343D">
      <w:pPr>
        <w:rPr>
          <w:b/>
          <w:bCs/>
          <w:lang w:val="fr-CA"/>
        </w:rPr>
      </w:pPr>
      <w:r>
        <w:rPr>
          <w:b/>
          <w:bCs/>
          <w:lang w:val="fr-CA"/>
        </w:rPr>
        <w:t>La date pour s</w:t>
      </w:r>
      <w:r w:rsidR="00F6358B">
        <w:rPr>
          <w:b/>
          <w:bCs/>
          <w:lang w:val="fr-CA"/>
        </w:rPr>
        <w:t>o</w:t>
      </w:r>
      <w:r>
        <w:rPr>
          <w:b/>
          <w:bCs/>
          <w:lang w:val="fr-CA"/>
        </w:rPr>
        <w:t>umet</w:t>
      </w:r>
      <w:r w:rsidR="00F6358B">
        <w:rPr>
          <w:b/>
          <w:bCs/>
          <w:lang w:val="fr-CA"/>
        </w:rPr>
        <w:t>tre votre CV est le</w:t>
      </w:r>
      <w:r w:rsidR="00D705C3">
        <w:rPr>
          <w:b/>
          <w:bCs/>
          <w:lang w:val="fr-CA"/>
        </w:rPr>
        <w:t xml:space="preserve"> 19th </w:t>
      </w:r>
      <w:proofErr w:type="gramStart"/>
      <w:r w:rsidR="00D705C3">
        <w:rPr>
          <w:b/>
          <w:bCs/>
          <w:lang w:val="fr-CA"/>
        </w:rPr>
        <w:t>Avril</w:t>
      </w:r>
      <w:proofErr w:type="gramEnd"/>
      <w:r w:rsidR="00D705C3">
        <w:rPr>
          <w:b/>
          <w:bCs/>
          <w:lang w:val="fr-CA"/>
        </w:rPr>
        <w:t xml:space="preserve"> 2024</w:t>
      </w:r>
    </w:p>
    <w:p w14:paraId="219509E5" w14:textId="77777777" w:rsidR="00166D38" w:rsidRDefault="00166D38" w:rsidP="00080A83">
      <w:pPr>
        <w:contextualSpacing/>
        <w:rPr>
          <w:lang w:val="fr-CA"/>
        </w:rPr>
      </w:pPr>
    </w:p>
    <w:p w14:paraId="4389ABB3" w14:textId="6B61CA26" w:rsidR="00080A83" w:rsidRPr="00166D38" w:rsidRDefault="00080A83" w:rsidP="00080A83">
      <w:pPr>
        <w:contextualSpacing/>
        <w:rPr>
          <w:lang w:val="fr-CA"/>
        </w:rPr>
      </w:pPr>
      <w:r w:rsidRPr="00166D38">
        <w:rPr>
          <w:lang w:val="fr-CA"/>
        </w:rPr>
        <w:t xml:space="preserve">Soumettre votre candidature par </w:t>
      </w:r>
      <w:r w:rsidR="00C91AB1" w:rsidRPr="00166D38">
        <w:rPr>
          <w:lang w:val="fr-CA"/>
        </w:rPr>
        <w:t>courriel</w:t>
      </w:r>
      <w:r w:rsidRPr="00166D38">
        <w:rPr>
          <w:lang w:val="fr-CA"/>
        </w:rPr>
        <w:t xml:space="preserve"> à : jobs@kdcdc.com</w:t>
      </w:r>
    </w:p>
    <w:p w14:paraId="0282273B" w14:textId="77777777" w:rsidR="00996DF1" w:rsidRPr="00080A83" w:rsidRDefault="00996DF1" w:rsidP="00B4343D">
      <w:pPr>
        <w:contextualSpacing/>
        <w:rPr>
          <w:sz w:val="20"/>
          <w:szCs w:val="20"/>
          <w:lang w:val="fr-CA"/>
        </w:rPr>
      </w:pPr>
    </w:p>
    <w:p w14:paraId="5627B802" w14:textId="294633C6" w:rsidR="00935CC2" w:rsidRPr="00024B68" w:rsidRDefault="00167BC8" w:rsidP="00167BC8">
      <w:pPr>
        <w:contextualSpacing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53CEE80" wp14:editId="61423C84">
            <wp:extent cx="4568400" cy="32400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F9B2" w14:textId="77777777" w:rsidR="00B4343D" w:rsidRPr="00024B68" w:rsidRDefault="00B4343D" w:rsidP="00B4343D">
      <w:pPr>
        <w:contextualSpacing/>
        <w:rPr>
          <w:sz w:val="20"/>
          <w:szCs w:val="20"/>
        </w:rPr>
      </w:pPr>
    </w:p>
    <w:p w14:paraId="12609432" w14:textId="45A34DDD" w:rsidR="00167BC8" w:rsidRDefault="00167BC8" w:rsidP="00167BC8">
      <w:pPr>
        <w:pStyle w:val="NormalWeb"/>
      </w:pPr>
    </w:p>
    <w:p w14:paraId="45E80F20" w14:textId="77777777" w:rsidR="00B4343D" w:rsidRPr="00024B68" w:rsidRDefault="00B4343D" w:rsidP="00B4343D">
      <w:pPr>
        <w:rPr>
          <w:sz w:val="20"/>
          <w:szCs w:val="20"/>
        </w:rPr>
      </w:pPr>
    </w:p>
    <w:sectPr w:rsidR="00B4343D" w:rsidRPr="0002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321E"/>
    <w:multiLevelType w:val="hybridMultilevel"/>
    <w:tmpl w:val="BE58BEDA"/>
    <w:lvl w:ilvl="0" w:tplc="F8D6EE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6A01"/>
    <w:multiLevelType w:val="hybridMultilevel"/>
    <w:tmpl w:val="D0D4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4E96"/>
    <w:multiLevelType w:val="hybridMultilevel"/>
    <w:tmpl w:val="2D28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7099"/>
    <w:multiLevelType w:val="hybridMultilevel"/>
    <w:tmpl w:val="F9D4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69F4"/>
    <w:multiLevelType w:val="hybridMultilevel"/>
    <w:tmpl w:val="017C48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D7F1C9F"/>
    <w:multiLevelType w:val="hybridMultilevel"/>
    <w:tmpl w:val="9104C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2593B"/>
    <w:multiLevelType w:val="hybridMultilevel"/>
    <w:tmpl w:val="F17A8B08"/>
    <w:lvl w:ilvl="0" w:tplc="F8D6EEFA"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D697289"/>
    <w:multiLevelType w:val="hybridMultilevel"/>
    <w:tmpl w:val="48D0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72954">
    <w:abstractNumId w:val="3"/>
  </w:num>
  <w:num w:numId="2" w16cid:durableId="35275808">
    <w:abstractNumId w:val="2"/>
  </w:num>
  <w:num w:numId="3" w16cid:durableId="341399125">
    <w:abstractNumId w:val="7"/>
  </w:num>
  <w:num w:numId="4" w16cid:durableId="873887158">
    <w:abstractNumId w:val="1"/>
  </w:num>
  <w:num w:numId="5" w16cid:durableId="1811511628">
    <w:abstractNumId w:val="4"/>
  </w:num>
  <w:num w:numId="6" w16cid:durableId="770856484">
    <w:abstractNumId w:val="5"/>
  </w:num>
  <w:num w:numId="7" w16cid:durableId="581185525">
    <w:abstractNumId w:val="0"/>
  </w:num>
  <w:num w:numId="8" w16cid:durableId="1257783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62"/>
    <w:rsid w:val="00024947"/>
    <w:rsid w:val="00024B68"/>
    <w:rsid w:val="00080A83"/>
    <w:rsid w:val="000C1B2C"/>
    <w:rsid w:val="000C44EC"/>
    <w:rsid w:val="00106382"/>
    <w:rsid w:val="00124826"/>
    <w:rsid w:val="00166D38"/>
    <w:rsid w:val="00167BC8"/>
    <w:rsid w:val="00184372"/>
    <w:rsid w:val="001E34F6"/>
    <w:rsid w:val="00214438"/>
    <w:rsid w:val="002C39A5"/>
    <w:rsid w:val="002C44DA"/>
    <w:rsid w:val="002E1062"/>
    <w:rsid w:val="002E4CA6"/>
    <w:rsid w:val="00301548"/>
    <w:rsid w:val="004015B8"/>
    <w:rsid w:val="00404D59"/>
    <w:rsid w:val="004E3D34"/>
    <w:rsid w:val="005E3F37"/>
    <w:rsid w:val="006B1BFF"/>
    <w:rsid w:val="00736E40"/>
    <w:rsid w:val="00746FB2"/>
    <w:rsid w:val="007943FD"/>
    <w:rsid w:val="00870E20"/>
    <w:rsid w:val="008905CD"/>
    <w:rsid w:val="008F2399"/>
    <w:rsid w:val="00902377"/>
    <w:rsid w:val="00912A70"/>
    <w:rsid w:val="00935CC2"/>
    <w:rsid w:val="00961BBA"/>
    <w:rsid w:val="00992E37"/>
    <w:rsid w:val="00996DF1"/>
    <w:rsid w:val="009C1D67"/>
    <w:rsid w:val="00A97791"/>
    <w:rsid w:val="00AB3734"/>
    <w:rsid w:val="00AF1EAD"/>
    <w:rsid w:val="00B4343D"/>
    <w:rsid w:val="00BA1C90"/>
    <w:rsid w:val="00BB3F69"/>
    <w:rsid w:val="00BF38AB"/>
    <w:rsid w:val="00C04B63"/>
    <w:rsid w:val="00C13ACF"/>
    <w:rsid w:val="00C91AB1"/>
    <w:rsid w:val="00CC0FCF"/>
    <w:rsid w:val="00CC2290"/>
    <w:rsid w:val="00D705C3"/>
    <w:rsid w:val="00D9354E"/>
    <w:rsid w:val="00D95C6F"/>
    <w:rsid w:val="00DC0DC4"/>
    <w:rsid w:val="00DE0FF2"/>
    <w:rsid w:val="00E152DE"/>
    <w:rsid w:val="00E57262"/>
    <w:rsid w:val="00F55BD5"/>
    <w:rsid w:val="00F6358B"/>
    <w:rsid w:val="00F91AA3"/>
    <w:rsid w:val="00FD6A05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3BBB"/>
  <w15:docId w15:val="{54BC4BCC-9FFE-47D0-A92D-2003865A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4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4826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y2iqfc">
    <w:name w:val="y2iqfc"/>
    <w:basedOn w:val="DefaultParagraphFont"/>
    <w:rsid w:val="0012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B4E4-5E2D-4482-89EE-02E0E236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kdcdc kdcdc</cp:lastModifiedBy>
  <cp:revision>4</cp:revision>
  <cp:lastPrinted>2024-04-04T20:58:00Z</cp:lastPrinted>
  <dcterms:created xsi:type="dcterms:W3CDTF">2024-04-05T12:53:00Z</dcterms:created>
  <dcterms:modified xsi:type="dcterms:W3CDTF">2024-04-05T12:54:00Z</dcterms:modified>
</cp:coreProperties>
</file>